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6BE" w:rsidRPr="009326BE" w:rsidRDefault="009326BE" w:rsidP="009326BE">
      <w:pPr>
        <w:shd w:val="clear" w:color="auto" w:fill="FFFFFF"/>
        <w:spacing w:after="204" w:line="254" w:lineRule="atLeast"/>
        <w:outlineLvl w:val="1"/>
        <w:rPr>
          <w:rFonts w:ascii="Arial" w:eastAsia="Times New Roman" w:hAnsi="Arial" w:cs="Arial"/>
          <w:b/>
          <w:bCs/>
          <w:color w:val="000000"/>
          <w:sz w:val="19"/>
          <w:szCs w:val="19"/>
        </w:rPr>
      </w:pPr>
      <w:r w:rsidRPr="009326BE">
        <w:rPr>
          <w:rFonts w:ascii="Arial" w:eastAsia="Times New Roman" w:hAnsi="Arial" w:cs="Arial"/>
          <w:b/>
          <w:bCs/>
          <w:color w:val="000000"/>
          <w:sz w:val="19"/>
          <w:szCs w:val="19"/>
        </w:rPr>
        <w:t>Soba zehirlenmesine dikkat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6"/>
          <w:szCs w:val="16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</w:rPr>
        <w:drawing>
          <wp:inline distT="0" distB="0" distL="0" distR="0">
            <wp:extent cx="5236210" cy="2889885"/>
            <wp:effectExtent l="19050" t="0" r="2540" b="0"/>
            <wp:docPr id="1" name="Resim 1" descr="http://cevresagligi.thsk.saglik.gov.tr/images/banners/spot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evresagligi.thsk.saglik.gov.tr/images/banners/spot-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0" cy="288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firstLine="7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b/>
          <w:bCs/>
          <w:color w:val="010101"/>
          <w:sz w:val="20"/>
        </w:rPr>
        <w:t>Soba zehirlenmesi</w:t>
      </w:r>
      <w:r w:rsidRPr="009326BE">
        <w:rPr>
          <w:rFonts w:ascii="Arial" w:eastAsia="Times New Roman" w:hAnsi="Arial" w:cs="Arial"/>
          <w:color w:val="010101"/>
          <w:sz w:val="20"/>
          <w:szCs w:val="20"/>
        </w:rPr>
        <w:t>; odun, kömür gibi ısınma aracı olarak kullanılan maddelerin yanması ile ortaya çıkan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proofErr w:type="spellStart"/>
      <w:r w:rsidRPr="009326BE">
        <w:rPr>
          <w:rFonts w:ascii="Arial" w:eastAsia="Times New Roman" w:hAnsi="Arial" w:cs="Arial"/>
          <w:b/>
          <w:bCs/>
          <w:color w:val="010101"/>
          <w:sz w:val="20"/>
        </w:rPr>
        <w:t>karbonmonoksit</w:t>
      </w:r>
      <w:proofErr w:type="spellEnd"/>
      <w:r w:rsidRPr="009326BE">
        <w:rPr>
          <w:rFonts w:ascii="Arial" w:eastAsia="Times New Roman" w:hAnsi="Arial" w:cs="Arial"/>
          <w:b/>
          <w:bCs/>
          <w:color w:val="010101"/>
          <w:sz w:val="20"/>
        </w:rPr>
        <w:t xml:space="preserve"> ( CO ) gazından kaynaklanır</w:t>
      </w:r>
      <w:r w:rsidRPr="009326BE">
        <w:rPr>
          <w:rFonts w:ascii="Arial" w:eastAsia="Times New Roman" w:hAnsi="Arial" w:cs="Arial"/>
          <w:color w:val="010101"/>
          <w:sz w:val="20"/>
          <w:szCs w:val="20"/>
        </w:rPr>
        <w:t>.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r w:rsidRPr="009326BE">
        <w:rPr>
          <w:rFonts w:ascii="Arial" w:eastAsia="Times New Roman" w:hAnsi="Arial" w:cs="Arial"/>
          <w:color w:val="010101"/>
          <w:sz w:val="20"/>
          <w:szCs w:val="20"/>
        </w:rPr>
        <w:t>Bu gaz solunduğunda, akciğerlerden kana karışarak kanda oksijen taşıyan moleküllere bağlanarak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r w:rsidRPr="009326BE">
        <w:rPr>
          <w:rFonts w:ascii="Arial" w:eastAsia="Times New Roman" w:hAnsi="Arial" w:cs="Arial"/>
          <w:b/>
          <w:bCs/>
          <w:color w:val="010101"/>
          <w:sz w:val="20"/>
        </w:rPr>
        <w:t>oksijenin dokulara taşınmasını engeller</w:t>
      </w:r>
      <w:r w:rsidRPr="009326BE">
        <w:rPr>
          <w:rFonts w:ascii="Arial" w:eastAsia="Times New Roman" w:hAnsi="Arial" w:cs="Arial"/>
          <w:color w:val="010101"/>
          <w:sz w:val="20"/>
          <w:szCs w:val="20"/>
        </w:rPr>
        <w:t>. Bunun sonucunda dokulara yeterli oksijen taşınamaz ve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r w:rsidRPr="009326BE">
        <w:rPr>
          <w:rFonts w:ascii="Arial" w:eastAsia="Times New Roman" w:hAnsi="Arial" w:cs="Arial"/>
          <w:b/>
          <w:bCs/>
          <w:color w:val="010101"/>
          <w:sz w:val="20"/>
        </w:rPr>
        <w:t>kişi hayatını kaybeder.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firstLine="7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16"/>
          <w:szCs w:val="16"/>
        </w:rPr>
        <w:t> 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firstLine="7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16"/>
          <w:szCs w:val="16"/>
        </w:rPr>
        <w:t> 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firstLine="7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1587500" cy="1164590"/>
            <wp:effectExtent l="19050" t="0" r="0" b="0"/>
            <wp:docPr id="2" name="Resim 2" descr="bas donme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 donmes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firstLine="7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16"/>
          <w:szCs w:val="16"/>
        </w:rPr>
        <w:t> 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firstLine="7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00000"/>
          <w:sz w:val="20"/>
          <w:szCs w:val="20"/>
        </w:rPr>
        <w:t>Tatsız, renksiz, kokusuz olması ve tahriş etme özelliğinin olmaması nedeni ile fark edilmediği için </w:t>
      </w:r>
      <w:r w:rsidRPr="009326BE">
        <w:rPr>
          <w:rFonts w:ascii="Arial" w:eastAsia="Times New Roman" w:hAnsi="Arial" w:cs="Arial"/>
          <w:color w:val="010101"/>
          <w:sz w:val="20"/>
          <w:szCs w:val="20"/>
        </w:rPr>
        <w:t>“</w:t>
      </w:r>
      <w:r w:rsidRPr="009326BE">
        <w:rPr>
          <w:rFonts w:ascii="Arial" w:eastAsia="Times New Roman" w:hAnsi="Arial" w:cs="Arial"/>
          <w:b/>
          <w:bCs/>
          <w:color w:val="010101"/>
          <w:sz w:val="20"/>
        </w:rPr>
        <w:t>sessiz katil</w:t>
      </w:r>
      <w:r w:rsidRPr="009326BE">
        <w:rPr>
          <w:rFonts w:ascii="Arial" w:eastAsia="Times New Roman" w:hAnsi="Arial" w:cs="Arial"/>
          <w:color w:val="010101"/>
          <w:sz w:val="20"/>
          <w:szCs w:val="20"/>
        </w:rPr>
        <w:t>” olarak bilinmektedir.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proofErr w:type="spellStart"/>
      <w:r w:rsidRPr="009326BE">
        <w:rPr>
          <w:rFonts w:ascii="Arial" w:eastAsia="Times New Roman" w:hAnsi="Arial" w:cs="Arial"/>
          <w:color w:val="010101"/>
          <w:sz w:val="20"/>
          <w:szCs w:val="20"/>
        </w:rPr>
        <w:t>Karbonmonoksit</w:t>
      </w:r>
      <w:proofErr w:type="spellEnd"/>
      <w:r w:rsidRPr="009326BE">
        <w:rPr>
          <w:rFonts w:ascii="Arial" w:eastAsia="Times New Roman" w:hAnsi="Arial" w:cs="Arial"/>
          <w:color w:val="010101"/>
          <w:sz w:val="20"/>
          <w:szCs w:val="20"/>
        </w:rPr>
        <w:t xml:space="preserve"> zehirlenmesinde ilk belirtilerin</w:t>
      </w:r>
      <w:r w:rsidRPr="009326BE">
        <w:rPr>
          <w:rFonts w:ascii="Arial" w:eastAsia="Times New Roman" w:hAnsi="Arial" w:cs="Arial"/>
          <w:b/>
          <w:bCs/>
          <w:color w:val="010101"/>
          <w:sz w:val="20"/>
        </w:rPr>
        <w:t> baş ağrısı, yorgunluk hissi, mide bulantısı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r w:rsidRPr="009326BE">
        <w:rPr>
          <w:rFonts w:ascii="Arial" w:eastAsia="Times New Roman" w:hAnsi="Arial" w:cs="Arial"/>
          <w:color w:val="010101"/>
          <w:sz w:val="20"/>
          <w:szCs w:val="20"/>
        </w:rPr>
        <w:t xml:space="preserve">gibi </w:t>
      </w:r>
      <w:proofErr w:type="gramStart"/>
      <w:r w:rsidRPr="009326BE">
        <w:rPr>
          <w:rFonts w:ascii="Arial" w:eastAsia="Times New Roman" w:hAnsi="Arial" w:cs="Arial"/>
          <w:color w:val="010101"/>
          <w:sz w:val="20"/>
          <w:szCs w:val="20"/>
        </w:rPr>
        <w:t>semptomlardır</w:t>
      </w:r>
      <w:proofErr w:type="gramEnd"/>
      <w:r w:rsidRPr="009326BE">
        <w:rPr>
          <w:rFonts w:ascii="Arial" w:eastAsia="Times New Roman" w:hAnsi="Arial" w:cs="Arial"/>
          <w:color w:val="010101"/>
          <w:sz w:val="20"/>
          <w:szCs w:val="20"/>
        </w:rPr>
        <w:t xml:space="preserve">. Genellikle bu </w:t>
      </w:r>
      <w:proofErr w:type="gramStart"/>
      <w:r w:rsidRPr="009326BE">
        <w:rPr>
          <w:rFonts w:ascii="Arial" w:eastAsia="Times New Roman" w:hAnsi="Arial" w:cs="Arial"/>
          <w:color w:val="010101"/>
          <w:sz w:val="20"/>
          <w:szCs w:val="20"/>
        </w:rPr>
        <w:t>semptomların</w:t>
      </w:r>
      <w:proofErr w:type="gramEnd"/>
      <w:r w:rsidRPr="009326BE">
        <w:rPr>
          <w:rFonts w:ascii="Arial" w:eastAsia="Times New Roman" w:hAnsi="Arial" w:cs="Arial"/>
          <w:color w:val="010101"/>
          <w:sz w:val="20"/>
          <w:szCs w:val="20"/>
        </w:rPr>
        <w:t xml:space="preserve"> ağırlığı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proofErr w:type="spellStart"/>
      <w:r w:rsidRPr="009326BE">
        <w:rPr>
          <w:rFonts w:ascii="Arial" w:eastAsia="Times New Roman" w:hAnsi="Arial" w:cs="Arial"/>
          <w:color w:val="010101"/>
          <w:sz w:val="20"/>
          <w:szCs w:val="20"/>
        </w:rPr>
        <w:t>karbonmonoksit</w:t>
      </w:r>
      <w:proofErr w:type="spellEnd"/>
      <w:r w:rsidRPr="009326BE">
        <w:rPr>
          <w:rFonts w:ascii="Arial" w:eastAsia="Times New Roman" w:hAnsi="Arial" w:cs="Arial"/>
          <w:color w:val="000000"/>
          <w:sz w:val="20"/>
        </w:rPr>
        <w:t> </w:t>
      </w:r>
      <w:r w:rsidRPr="009326BE">
        <w:rPr>
          <w:rFonts w:ascii="Arial" w:eastAsia="Times New Roman" w:hAnsi="Arial" w:cs="Arial"/>
          <w:color w:val="000000"/>
          <w:sz w:val="20"/>
          <w:szCs w:val="20"/>
        </w:rPr>
        <w:t>düzeyi ve maruz kalınan süre ile ilişkilidir</w:t>
      </w:r>
      <w:r w:rsidRPr="009326BE">
        <w:rPr>
          <w:rFonts w:ascii="Arial" w:eastAsia="Times New Roman" w:hAnsi="Arial" w:cs="Arial"/>
          <w:color w:val="010101"/>
          <w:sz w:val="20"/>
          <w:szCs w:val="20"/>
        </w:rPr>
        <w:t>. Ciddi zehirlenmelerde baş dönmesi, kusma, bilinç kaybı ve ölüm görülür.  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firstLine="7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16"/>
          <w:szCs w:val="16"/>
        </w:rPr>
        <w:t> 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firstLine="7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16"/>
          <w:szCs w:val="16"/>
        </w:rPr>
        <w:t> 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firstLine="7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16"/>
          <w:szCs w:val="16"/>
        </w:rPr>
        <w:t> 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firstLine="7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16"/>
          <w:szCs w:val="16"/>
        </w:rPr>
        <w:t> 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firstLine="7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16"/>
          <w:szCs w:val="16"/>
        </w:rPr>
        <w:t> 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firstLine="708"/>
        <w:jc w:val="center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EĞER KARBONMONOKSİT ZEHİRLENMESİ GEÇİRDİĞİNİZİ DÜŞÜNÜYORSANIZ;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firstLine="708"/>
        <w:jc w:val="center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24"/>
          <w:szCs w:val="24"/>
        </w:rPr>
        <w:t>  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left="408"/>
        <w:jc w:val="center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00000"/>
          <w:sz w:val="24"/>
          <w:szCs w:val="24"/>
        </w:rPr>
        <w:t>- Hemen camlar açılmalı ve ortamın</w:t>
      </w:r>
      <w:r w:rsidRPr="009326B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havalandırılması</w:t>
      </w:r>
      <w:r w:rsidRPr="009326BE">
        <w:rPr>
          <w:rFonts w:ascii="Arial" w:eastAsia="Times New Roman" w:hAnsi="Arial" w:cs="Arial"/>
          <w:color w:val="000000"/>
          <w:sz w:val="24"/>
          <w:szCs w:val="24"/>
        </w:rPr>
        <w:t> sağlayın.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left="408"/>
        <w:jc w:val="center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16"/>
          <w:szCs w:val="16"/>
        </w:rPr>
        <w:t> 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left="408"/>
        <w:jc w:val="center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00000"/>
          <w:sz w:val="24"/>
          <w:szCs w:val="24"/>
        </w:rPr>
        <w:t>- Hızla ortamdan uzaklaşın ve </w:t>
      </w:r>
      <w:r w:rsidRPr="009326BE">
        <w:rPr>
          <w:rFonts w:ascii="Arial" w:eastAsia="Times New Roman" w:hAnsi="Arial" w:cs="Arial"/>
          <w:b/>
          <w:bCs/>
          <w:color w:val="000000"/>
          <w:sz w:val="24"/>
          <w:szCs w:val="24"/>
        </w:rPr>
        <w:t>açık havaya</w:t>
      </w:r>
      <w:r w:rsidRPr="009326BE">
        <w:rPr>
          <w:rFonts w:ascii="Arial" w:eastAsia="Times New Roman" w:hAnsi="Arial" w:cs="Arial"/>
          <w:color w:val="000000"/>
          <w:sz w:val="24"/>
          <w:szCs w:val="24"/>
        </w:rPr>
        <w:t> çıkın.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left="408"/>
        <w:jc w:val="center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16"/>
          <w:szCs w:val="16"/>
        </w:rPr>
        <w:t> 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left="408"/>
        <w:jc w:val="center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00000"/>
          <w:sz w:val="24"/>
          <w:szCs w:val="24"/>
        </w:rPr>
        <w:t>- </w:t>
      </w:r>
      <w:r w:rsidRPr="009326BE">
        <w:rPr>
          <w:rFonts w:ascii="Arial" w:eastAsia="Times New Roman" w:hAnsi="Arial" w:cs="Arial"/>
          <w:b/>
          <w:bCs/>
          <w:color w:val="000000"/>
          <w:sz w:val="24"/>
          <w:szCs w:val="24"/>
        </w:rPr>
        <w:t>112 Acil Yardım Servisini</w:t>
      </w:r>
      <w:r w:rsidRPr="009326BE">
        <w:rPr>
          <w:rFonts w:ascii="Arial" w:eastAsia="Times New Roman" w:hAnsi="Arial" w:cs="Arial"/>
          <w:color w:val="000000"/>
          <w:sz w:val="24"/>
          <w:szCs w:val="24"/>
        </w:rPr>
        <w:t> arayın.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16"/>
          <w:szCs w:val="16"/>
        </w:rPr>
        <w:t> 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left="4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00000"/>
          <w:sz w:val="20"/>
          <w:szCs w:val="20"/>
        </w:rPr>
        <w:t>    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left="4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16"/>
          <w:szCs w:val="16"/>
        </w:rPr>
        <w:lastRenderedPageBreak/>
        <w:t> 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left="4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16"/>
          <w:szCs w:val="16"/>
        </w:rPr>
        <w:t> </w:t>
      </w:r>
      <w:proofErr w:type="spellStart"/>
      <w:r w:rsidRPr="009326BE">
        <w:rPr>
          <w:rFonts w:ascii="Arial" w:eastAsia="Times New Roman" w:hAnsi="Arial" w:cs="Arial"/>
          <w:b/>
          <w:bCs/>
          <w:color w:val="000000"/>
          <w:sz w:val="18"/>
          <w:u w:val="single"/>
        </w:rPr>
        <w:t>Karbonmonoksit</w:t>
      </w:r>
      <w:proofErr w:type="spellEnd"/>
      <w:r w:rsidRPr="009326BE">
        <w:rPr>
          <w:rFonts w:ascii="Arial" w:eastAsia="Times New Roman" w:hAnsi="Arial" w:cs="Arial"/>
          <w:b/>
          <w:bCs/>
          <w:color w:val="000000"/>
          <w:sz w:val="18"/>
          <w:u w:val="single"/>
        </w:rPr>
        <w:t xml:space="preserve"> zehirlenmesinden korunmak için;</w:t>
      </w:r>
      <w:r w:rsidRPr="009326BE">
        <w:rPr>
          <w:rFonts w:ascii="Arial" w:eastAsia="Times New Roman" w:hAnsi="Arial" w:cs="Arial"/>
          <w:color w:val="000000"/>
          <w:sz w:val="20"/>
          <w:szCs w:val="20"/>
        </w:rPr>
        <w:t>  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left="4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16"/>
          <w:szCs w:val="16"/>
        </w:rPr>
        <w:t> 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left="4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20"/>
          <w:szCs w:val="20"/>
        </w:rPr>
        <w:t>- Kullanılan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r w:rsidRPr="009326BE">
        <w:rPr>
          <w:rFonts w:ascii="Arial" w:eastAsia="Times New Roman" w:hAnsi="Arial" w:cs="Arial"/>
          <w:b/>
          <w:bCs/>
          <w:color w:val="010101"/>
          <w:sz w:val="20"/>
        </w:rPr>
        <w:t>her türlü ısıtma cihazının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r w:rsidRPr="009326BE">
        <w:rPr>
          <w:rFonts w:ascii="Arial" w:eastAsia="Times New Roman" w:hAnsi="Arial" w:cs="Arial"/>
          <w:color w:val="010101"/>
          <w:sz w:val="20"/>
          <w:szCs w:val="20"/>
        </w:rPr>
        <w:t>kalite belgesine sahip olup olmadığına, garantilerine ve garanti sürelerine dikkat edilmelidir.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left="4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20"/>
          <w:szCs w:val="20"/>
        </w:rPr>
        <w:t>-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r w:rsidRPr="009326BE">
        <w:rPr>
          <w:rFonts w:ascii="Arial" w:eastAsia="Times New Roman" w:hAnsi="Arial" w:cs="Arial"/>
          <w:b/>
          <w:bCs/>
          <w:color w:val="010101"/>
          <w:sz w:val="20"/>
        </w:rPr>
        <w:t>Kullanılan yakıtın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r w:rsidRPr="009326BE">
        <w:rPr>
          <w:rFonts w:ascii="Arial" w:eastAsia="Times New Roman" w:hAnsi="Arial" w:cs="Arial"/>
          <w:color w:val="010101"/>
          <w:sz w:val="20"/>
          <w:szCs w:val="20"/>
        </w:rPr>
        <w:t>standartlara uygunluğu kontrol edilmeli, izin belgesi olmayan satıcılardan kömür alınmamalı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left="4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20"/>
          <w:szCs w:val="20"/>
        </w:rPr>
        <w:t>- Soba yakılırken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r w:rsidRPr="009326BE">
        <w:rPr>
          <w:rFonts w:ascii="Arial" w:eastAsia="Times New Roman" w:hAnsi="Arial" w:cs="Arial"/>
          <w:b/>
          <w:bCs/>
          <w:color w:val="010101"/>
          <w:sz w:val="20"/>
        </w:rPr>
        <w:t>aşırı doldurulmamasına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r w:rsidRPr="009326BE">
        <w:rPr>
          <w:rFonts w:ascii="Arial" w:eastAsia="Times New Roman" w:hAnsi="Arial" w:cs="Arial"/>
          <w:color w:val="010101"/>
          <w:sz w:val="20"/>
          <w:szCs w:val="20"/>
        </w:rPr>
        <w:t>dikkat edilmelidir.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left="4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20"/>
          <w:szCs w:val="20"/>
        </w:rPr>
        <w:t>- Sönmekte olan sobaya asla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r w:rsidRPr="009326BE">
        <w:rPr>
          <w:rFonts w:ascii="Arial" w:eastAsia="Times New Roman" w:hAnsi="Arial" w:cs="Arial"/>
          <w:b/>
          <w:bCs/>
          <w:color w:val="010101"/>
          <w:sz w:val="20"/>
        </w:rPr>
        <w:t>tekrar tutuşması için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r w:rsidRPr="009326BE">
        <w:rPr>
          <w:rFonts w:ascii="Arial" w:eastAsia="Times New Roman" w:hAnsi="Arial" w:cs="Arial"/>
          <w:color w:val="010101"/>
          <w:sz w:val="20"/>
          <w:szCs w:val="20"/>
        </w:rPr>
        <w:t>güç yakıtları konulmamalıdır.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left="4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20"/>
          <w:szCs w:val="20"/>
        </w:rPr>
        <w:t>- Soba tutuşturulurken yakıtın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r w:rsidRPr="009326BE">
        <w:rPr>
          <w:rFonts w:ascii="Arial" w:eastAsia="Times New Roman" w:hAnsi="Arial" w:cs="Arial"/>
          <w:b/>
          <w:bCs/>
          <w:color w:val="010101"/>
          <w:sz w:val="20"/>
        </w:rPr>
        <w:t>üstten yanması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r w:rsidRPr="009326BE">
        <w:rPr>
          <w:rFonts w:ascii="Arial" w:eastAsia="Times New Roman" w:hAnsi="Arial" w:cs="Arial"/>
          <w:color w:val="010101"/>
          <w:sz w:val="20"/>
          <w:szCs w:val="20"/>
        </w:rPr>
        <w:t>sağlanmalı, soba alttan yakılmamalıdır.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left="4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20"/>
          <w:szCs w:val="20"/>
        </w:rPr>
        <w:t>-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r w:rsidRPr="009326BE">
        <w:rPr>
          <w:rFonts w:ascii="Arial" w:eastAsia="Times New Roman" w:hAnsi="Arial" w:cs="Arial"/>
          <w:b/>
          <w:bCs/>
          <w:color w:val="010101"/>
          <w:sz w:val="20"/>
        </w:rPr>
        <w:t>Bacalar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r w:rsidRPr="009326BE">
        <w:rPr>
          <w:rFonts w:ascii="Arial" w:eastAsia="Times New Roman" w:hAnsi="Arial" w:cs="Arial"/>
          <w:color w:val="010101"/>
          <w:sz w:val="20"/>
          <w:szCs w:val="20"/>
        </w:rPr>
        <w:t>standartlara uygun ve yalıtımlı olmalı, düzenli olarak yetkili kişilere temizletilmelidir.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left="4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20"/>
          <w:szCs w:val="20"/>
        </w:rPr>
        <w:t xml:space="preserve">- Dumanın geri tepmesini önlemek için bacaların en üst noktasının çatının en üst noktasından 1m. </w:t>
      </w:r>
      <w:proofErr w:type="gramStart"/>
      <w:r w:rsidRPr="009326BE">
        <w:rPr>
          <w:rFonts w:ascii="Arial" w:eastAsia="Times New Roman" w:hAnsi="Arial" w:cs="Arial"/>
          <w:color w:val="010101"/>
          <w:sz w:val="20"/>
          <w:szCs w:val="20"/>
        </w:rPr>
        <w:t>daha</w:t>
      </w:r>
      <w:proofErr w:type="gramEnd"/>
      <w:r w:rsidRPr="009326BE">
        <w:rPr>
          <w:rFonts w:ascii="Arial" w:eastAsia="Times New Roman" w:hAnsi="Arial" w:cs="Arial"/>
          <w:color w:val="010101"/>
          <w:sz w:val="20"/>
          <w:szCs w:val="20"/>
        </w:rPr>
        <w:t xml:space="preserve"> yüksekte olması sağlanmalı ve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r w:rsidRPr="009326BE">
        <w:rPr>
          <w:rFonts w:ascii="Arial" w:eastAsia="Times New Roman" w:hAnsi="Arial" w:cs="Arial"/>
          <w:b/>
          <w:bCs/>
          <w:color w:val="010101"/>
          <w:sz w:val="20"/>
        </w:rPr>
        <w:t xml:space="preserve">baca </w:t>
      </w:r>
      <w:proofErr w:type="spellStart"/>
      <w:r w:rsidRPr="009326BE">
        <w:rPr>
          <w:rFonts w:ascii="Arial" w:eastAsia="Times New Roman" w:hAnsi="Arial" w:cs="Arial"/>
          <w:b/>
          <w:bCs/>
          <w:color w:val="010101"/>
          <w:sz w:val="20"/>
        </w:rPr>
        <w:t>şapkası</w:t>
      </w:r>
      <w:r w:rsidRPr="009326BE">
        <w:rPr>
          <w:rFonts w:ascii="Arial" w:eastAsia="Times New Roman" w:hAnsi="Arial" w:cs="Arial"/>
          <w:color w:val="010101"/>
          <w:sz w:val="20"/>
          <w:szCs w:val="20"/>
        </w:rPr>
        <w:t>mutlaka</w:t>
      </w:r>
      <w:proofErr w:type="spellEnd"/>
      <w:r w:rsidRPr="009326BE">
        <w:rPr>
          <w:rFonts w:ascii="Arial" w:eastAsia="Times New Roman" w:hAnsi="Arial" w:cs="Arial"/>
          <w:color w:val="010101"/>
          <w:sz w:val="20"/>
          <w:szCs w:val="20"/>
        </w:rPr>
        <w:t xml:space="preserve"> takılmalıdır.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left="4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20"/>
          <w:szCs w:val="20"/>
        </w:rPr>
        <w:t>- Konutlarda gaz kaçaklarına karşı uygun yerde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proofErr w:type="spellStart"/>
      <w:r w:rsidRPr="009326BE">
        <w:rPr>
          <w:rFonts w:ascii="Arial" w:eastAsia="Times New Roman" w:hAnsi="Arial" w:cs="Arial"/>
          <w:b/>
          <w:bCs/>
          <w:color w:val="010101"/>
          <w:sz w:val="20"/>
        </w:rPr>
        <w:t>dedektör</w:t>
      </w:r>
      <w:proofErr w:type="spellEnd"/>
      <w:r w:rsidRPr="009326BE">
        <w:rPr>
          <w:rFonts w:ascii="Arial" w:eastAsia="Times New Roman" w:hAnsi="Arial" w:cs="Arial"/>
          <w:color w:val="010101"/>
          <w:sz w:val="20"/>
        </w:rPr>
        <w:t> </w:t>
      </w:r>
      <w:r w:rsidRPr="009326BE">
        <w:rPr>
          <w:rFonts w:ascii="Arial" w:eastAsia="Times New Roman" w:hAnsi="Arial" w:cs="Arial"/>
          <w:color w:val="010101"/>
          <w:sz w:val="20"/>
          <w:szCs w:val="20"/>
        </w:rPr>
        <w:t>bulundurulmalıdır.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left="4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20"/>
          <w:szCs w:val="20"/>
        </w:rPr>
        <w:t>- Kombi ve şofbenlerin baca bağlantılarını mutlaka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r w:rsidRPr="009326BE">
        <w:rPr>
          <w:rFonts w:ascii="Arial" w:eastAsia="Times New Roman" w:hAnsi="Arial" w:cs="Arial"/>
          <w:b/>
          <w:bCs/>
          <w:color w:val="010101"/>
          <w:sz w:val="20"/>
        </w:rPr>
        <w:t>projesine uygun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r w:rsidRPr="009326BE">
        <w:rPr>
          <w:rFonts w:ascii="Arial" w:eastAsia="Times New Roman" w:hAnsi="Arial" w:cs="Arial"/>
          <w:color w:val="010101"/>
          <w:sz w:val="20"/>
          <w:szCs w:val="20"/>
        </w:rPr>
        <w:t>şekilde ve yetkili kişilere yaptırılmalıdır.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r w:rsidRPr="009326BE">
        <w:rPr>
          <w:rFonts w:ascii="Arial" w:eastAsia="Times New Roman" w:hAnsi="Arial" w:cs="Arial"/>
          <w:color w:val="010101"/>
          <w:sz w:val="20"/>
          <w:szCs w:val="20"/>
        </w:rPr>
        <w:t>Bacalar yatak odalarından, merdiven sahanlığından, bina girişlerinden, havalandırma boşluklarından, çatı arasından, banyo ve tuvaletten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r w:rsidRPr="009326BE">
        <w:rPr>
          <w:rFonts w:ascii="Arial" w:eastAsia="Times New Roman" w:hAnsi="Arial" w:cs="Arial"/>
          <w:b/>
          <w:bCs/>
          <w:color w:val="010101"/>
          <w:sz w:val="20"/>
        </w:rPr>
        <w:t>geçirilmemelidir.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left="4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20"/>
          <w:szCs w:val="20"/>
        </w:rPr>
        <w:t>- Sobanın bulunduğu yer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r w:rsidRPr="009326BE">
        <w:rPr>
          <w:rFonts w:ascii="Arial" w:eastAsia="Times New Roman" w:hAnsi="Arial" w:cs="Arial"/>
          <w:b/>
          <w:bCs/>
          <w:color w:val="010101"/>
          <w:sz w:val="20"/>
        </w:rPr>
        <w:t>sürekli havalandırılmalıdır</w:t>
      </w:r>
      <w:r w:rsidRPr="009326BE">
        <w:rPr>
          <w:rFonts w:ascii="Arial" w:eastAsia="Times New Roman" w:hAnsi="Arial" w:cs="Arial"/>
          <w:color w:val="010101"/>
          <w:sz w:val="20"/>
          <w:szCs w:val="20"/>
        </w:rPr>
        <w:t>.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left="4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20"/>
          <w:szCs w:val="20"/>
        </w:rPr>
        <w:t>- Lodoslu havalarda geceleri yatmadan önce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r w:rsidRPr="009326BE">
        <w:rPr>
          <w:rFonts w:ascii="Arial" w:eastAsia="Times New Roman" w:hAnsi="Arial" w:cs="Arial"/>
          <w:b/>
          <w:bCs/>
          <w:color w:val="010101"/>
          <w:sz w:val="20"/>
        </w:rPr>
        <w:t>sobalar söndürülmelidir</w:t>
      </w:r>
      <w:r w:rsidRPr="009326BE">
        <w:rPr>
          <w:rFonts w:ascii="Arial" w:eastAsia="Times New Roman" w:hAnsi="Arial" w:cs="Arial"/>
          <w:color w:val="010101"/>
          <w:sz w:val="20"/>
          <w:szCs w:val="20"/>
        </w:rPr>
        <w:t>.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ind w:left="408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20"/>
          <w:szCs w:val="20"/>
        </w:rPr>
        <w:t>- Doğru yakılan soba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r w:rsidRPr="009326BE">
        <w:rPr>
          <w:rFonts w:ascii="Arial" w:eastAsia="Times New Roman" w:hAnsi="Arial" w:cs="Arial"/>
          <w:b/>
          <w:bCs/>
          <w:color w:val="010101"/>
          <w:sz w:val="20"/>
        </w:rPr>
        <w:t>ısıtır</w:t>
      </w:r>
      <w:r w:rsidRPr="009326BE">
        <w:rPr>
          <w:rFonts w:ascii="Arial" w:eastAsia="Times New Roman" w:hAnsi="Arial" w:cs="Arial"/>
          <w:color w:val="010101"/>
          <w:sz w:val="20"/>
          <w:szCs w:val="20"/>
        </w:rPr>
        <w:t>, yanlış yakılan soba</w:t>
      </w:r>
      <w:r w:rsidRPr="009326BE">
        <w:rPr>
          <w:rFonts w:ascii="Arial" w:eastAsia="Times New Roman" w:hAnsi="Arial" w:cs="Arial"/>
          <w:color w:val="010101"/>
          <w:sz w:val="20"/>
        </w:rPr>
        <w:t> </w:t>
      </w:r>
      <w:r w:rsidRPr="009326BE">
        <w:rPr>
          <w:rFonts w:ascii="Arial" w:eastAsia="Times New Roman" w:hAnsi="Arial" w:cs="Arial"/>
          <w:b/>
          <w:bCs/>
          <w:color w:val="010101"/>
          <w:sz w:val="20"/>
        </w:rPr>
        <w:t>öldürür</w:t>
      </w:r>
      <w:r w:rsidRPr="009326BE">
        <w:rPr>
          <w:rFonts w:ascii="Arial" w:eastAsia="Times New Roman" w:hAnsi="Arial" w:cs="Arial"/>
          <w:color w:val="010101"/>
          <w:sz w:val="20"/>
          <w:szCs w:val="20"/>
        </w:rPr>
        <w:t>.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00000"/>
          <w:sz w:val="20"/>
          <w:szCs w:val="20"/>
        </w:rPr>
        <w:t>     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16"/>
          <w:szCs w:val="16"/>
        </w:rPr>
        <w:t> 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5605373" cy="1540799"/>
            <wp:effectExtent l="19050" t="0" r="0" b="0"/>
            <wp:docPr id="3" name="Resim 3" descr="sobazehirlenmesisek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bazehirlenmesiseki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491" cy="1546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6BE" w:rsidRPr="009326BE" w:rsidRDefault="009326BE" w:rsidP="009326BE">
      <w:pPr>
        <w:shd w:val="clear" w:color="auto" w:fill="FFFFFF"/>
        <w:spacing w:after="0" w:line="254" w:lineRule="atLeast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16"/>
          <w:szCs w:val="16"/>
        </w:rPr>
        <w:t> 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16"/>
          <w:szCs w:val="16"/>
        </w:rPr>
        <w:t> 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16"/>
          <w:szCs w:val="16"/>
        </w:rPr>
        <w:t> </w:t>
      </w:r>
    </w:p>
    <w:p w:rsidR="009326BE" w:rsidRPr="009326BE" w:rsidRDefault="009326BE" w:rsidP="009326BE">
      <w:pPr>
        <w:shd w:val="clear" w:color="auto" w:fill="FFFFFF"/>
        <w:spacing w:after="0" w:line="254" w:lineRule="atLeast"/>
        <w:jc w:val="both"/>
        <w:rPr>
          <w:rFonts w:ascii="Arial" w:eastAsia="Times New Roman" w:hAnsi="Arial" w:cs="Arial"/>
          <w:color w:val="010101"/>
          <w:sz w:val="16"/>
          <w:szCs w:val="16"/>
        </w:rPr>
      </w:pPr>
      <w:r w:rsidRPr="009326BE">
        <w:rPr>
          <w:rFonts w:ascii="Arial" w:eastAsia="Times New Roman" w:hAnsi="Arial" w:cs="Arial"/>
          <w:color w:val="010101"/>
          <w:sz w:val="16"/>
          <w:szCs w:val="16"/>
        </w:rPr>
        <w:t> </w:t>
      </w:r>
    </w:p>
    <w:p w:rsidR="00DA0569" w:rsidRDefault="00DA0569"/>
    <w:sectPr w:rsidR="00DA0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9326BE"/>
    <w:rsid w:val="009326BE"/>
    <w:rsid w:val="00DA0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932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9326B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932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9326BE"/>
    <w:rPr>
      <w:b/>
      <w:bCs/>
    </w:rPr>
  </w:style>
  <w:style w:type="character" w:customStyle="1" w:styleId="apple-converted-space">
    <w:name w:val="apple-converted-space"/>
    <w:basedOn w:val="VarsaylanParagrafYazTipi"/>
    <w:rsid w:val="009326BE"/>
  </w:style>
  <w:style w:type="paragraph" w:styleId="BalonMetni">
    <w:name w:val="Balloon Text"/>
    <w:basedOn w:val="Normal"/>
    <w:link w:val="BalonMetniChar"/>
    <w:uiPriority w:val="99"/>
    <w:semiHidden/>
    <w:unhideWhenUsed/>
    <w:rsid w:val="00932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26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2035</Characters>
  <Application>Microsoft Office Word</Application>
  <DocSecurity>0</DocSecurity>
  <Lines>16</Lines>
  <Paragraphs>4</Paragraphs>
  <ScaleCrop>false</ScaleCrop>
  <Company>İzmir İl Sağlık Müdürlüğü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asfa</dc:creator>
  <cp:keywords/>
  <dc:description/>
  <cp:lastModifiedBy>asfa</cp:lastModifiedBy>
  <cp:revision>3</cp:revision>
  <cp:lastPrinted>2014-12-02T09:28:00Z</cp:lastPrinted>
  <dcterms:created xsi:type="dcterms:W3CDTF">2014-12-02T09:27:00Z</dcterms:created>
  <dcterms:modified xsi:type="dcterms:W3CDTF">2014-12-02T09:31:00Z</dcterms:modified>
</cp:coreProperties>
</file>