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2EEC" w:rsidRDefault="00412EEC" w:rsidP="00412EE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GELENEKSEL VE TAMAMLAYICI TIP ÜNİTESİ </w:t>
      </w:r>
      <w:r w:rsidR="00DC7E8C">
        <w:rPr>
          <w:rFonts w:ascii="Times New Roman" w:hAnsi="Times New Roman" w:cs="Times New Roman"/>
          <w:b/>
          <w:sz w:val="24"/>
          <w:szCs w:val="24"/>
        </w:rPr>
        <w:t xml:space="preserve">VE UYGULAMA MERKEZİ </w:t>
      </w:r>
      <w:r w:rsidR="00B736FE">
        <w:rPr>
          <w:rFonts w:ascii="Times New Roman" w:hAnsi="Times New Roman" w:cs="Times New Roman"/>
          <w:b/>
          <w:sz w:val="24"/>
          <w:szCs w:val="24"/>
        </w:rPr>
        <w:t xml:space="preserve">BAŞVURUSU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2643A" w:rsidRDefault="0042643A" w:rsidP="00412EE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2643A" w:rsidRPr="0042643A" w:rsidRDefault="0042643A" w:rsidP="0042643A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2643A">
        <w:rPr>
          <w:rFonts w:ascii="Times New Roman" w:hAnsi="Times New Roman" w:cs="Times New Roman"/>
          <w:sz w:val="24"/>
          <w:szCs w:val="24"/>
        </w:rPr>
        <w:t xml:space="preserve">Geleneksel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42643A">
        <w:rPr>
          <w:rFonts w:ascii="Times New Roman" w:hAnsi="Times New Roman" w:cs="Times New Roman"/>
          <w:sz w:val="24"/>
          <w:szCs w:val="24"/>
        </w:rPr>
        <w:t xml:space="preserve">e Tamamlayıcı Tıp Ünitesi 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42643A">
        <w:rPr>
          <w:rFonts w:ascii="Times New Roman" w:hAnsi="Times New Roman" w:cs="Times New Roman"/>
          <w:sz w:val="24"/>
          <w:szCs w:val="24"/>
        </w:rPr>
        <w:t xml:space="preserve">e Uygulama Merkezi </w:t>
      </w:r>
      <w:r>
        <w:rPr>
          <w:rFonts w:ascii="Times New Roman" w:hAnsi="Times New Roman" w:cs="Times New Roman"/>
          <w:sz w:val="24"/>
          <w:szCs w:val="24"/>
        </w:rPr>
        <w:t>başvuruları İl Sağlık Müdürlüğüne yapılmalıdır.</w:t>
      </w:r>
      <w:r w:rsidRPr="004264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2EEC" w:rsidRPr="0042643A" w:rsidRDefault="00412EEC" w:rsidP="0042643A">
      <w:pPr>
        <w:rPr>
          <w:rFonts w:ascii="Times New Roman" w:hAnsi="Times New Roman" w:cs="Times New Roman"/>
          <w:sz w:val="24"/>
          <w:szCs w:val="24"/>
        </w:rPr>
      </w:pPr>
    </w:p>
    <w:p w:rsidR="00412EEC" w:rsidRPr="004F2F32" w:rsidRDefault="00412EEC" w:rsidP="00412EEC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4F2F32">
        <w:rPr>
          <w:rFonts w:ascii="Times New Roman" w:hAnsi="Times New Roman" w:cs="Times New Roman"/>
          <w:b/>
          <w:sz w:val="28"/>
          <w:szCs w:val="24"/>
          <w:u w:val="single"/>
        </w:rPr>
        <w:t>EK-1</w:t>
      </w:r>
    </w:p>
    <w:p w:rsidR="00E50F95" w:rsidRPr="00412EEC" w:rsidRDefault="00412EEC" w:rsidP="00412EEC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Ünite v</w:t>
      </w:r>
      <w:r w:rsidRPr="00412EEC">
        <w:rPr>
          <w:rFonts w:ascii="Times New Roman" w:hAnsi="Times New Roman" w:cs="Times New Roman"/>
          <w:b/>
          <w:sz w:val="24"/>
          <w:szCs w:val="24"/>
        </w:rPr>
        <w:t>e Uygulama Merkezi Açma İzin Başvuru Dosyasında Bulunması Gerekli Evraklar</w:t>
      </w:r>
    </w:p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  <w:r w:rsidRPr="00412EEC">
        <w:rPr>
          <w:rFonts w:ascii="Times New Roman" w:hAnsi="Times New Roman" w:cs="Times New Roman"/>
          <w:sz w:val="24"/>
          <w:szCs w:val="24"/>
        </w:rPr>
        <w:t xml:space="preserve">• Sağlık kuruluşu işleteninin, adı veya ticari unvanı ile ünite/uygulama merkezi açılışı ile ilgili işlemlerinin başlatılmasını talep eden imzalı başvuru dilekçesi, </w:t>
      </w:r>
    </w:p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  <w:r w:rsidRPr="00412EEC">
        <w:rPr>
          <w:rFonts w:ascii="Times New Roman" w:hAnsi="Times New Roman" w:cs="Times New Roman"/>
          <w:sz w:val="24"/>
          <w:szCs w:val="24"/>
        </w:rPr>
        <w:t xml:space="preserve">• Hangi uygulamaların yapılacağına ilişkin ve kullanılacak araç ve gereçleri gösterir liste, </w:t>
      </w:r>
    </w:p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  <w:r w:rsidRPr="00412EEC">
        <w:rPr>
          <w:rFonts w:ascii="Times New Roman" w:hAnsi="Times New Roman" w:cs="Times New Roman"/>
          <w:sz w:val="24"/>
          <w:szCs w:val="24"/>
        </w:rPr>
        <w:t xml:space="preserve">• Tabip ve diş tabipleri için ilgili uygulama alanına ilişkin Bakanlık tescilli uygulama sertifikasının Müdürlükçe onaylı örneği </w:t>
      </w:r>
    </w:p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  <w:r w:rsidRPr="00412EEC">
        <w:rPr>
          <w:rFonts w:ascii="Times New Roman" w:hAnsi="Times New Roman" w:cs="Times New Roman"/>
          <w:sz w:val="24"/>
          <w:szCs w:val="24"/>
        </w:rPr>
        <w:t xml:space="preserve">• Ünite/uygulama merkezinde çalışan sağlık meslek mensuplarının aldığı eğitim veya eğitimlerin belgesi, </w:t>
      </w:r>
    </w:p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  <w:r w:rsidRPr="00412EEC">
        <w:rPr>
          <w:rFonts w:ascii="Times New Roman" w:hAnsi="Times New Roman" w:cs="Times New Roman"/>
          <w:sz w:val="24"/>
          <w:szCs w:val="24"/>
        </w:rPr>
        <w:t xml:space="preserve">• Ünite/uygulama merkezinde çalışacak tüm personeli gösteren liste, T.C. Kimlik numarası beyanı ve iki adet fotoğraf </w:t>
      </w:r>
    </w:p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  <w:r w:rsidRPr="00412EEC">
        <w:rPr>
          <w:rFonts w:ascii="Times New Roman" w:hAnsi="Times New Roman" w:cs="Times New Roman"/>
          <w:sz w:val="24"/>
          <w:szCs w:val="24"/>
        </w:rPr>
        <w:t xml:space="preserve">• Özel hastanelerde, Bakanlıktan merkez için alınan ruhsata esas proje, kamu ve üniversite hastanelerinde en az 1/100 ölçekli, binanın tümüne ait kesit ve cephelerin gösterildiği proje, müellifi ve çevre ve şehircilik il müdürlüğünce tasdik edilecek üç takım ozalit kopya halinde hazırlanan kat planları, </w:t>
      </w:r>
    </w:p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  <w:r w:rsidRPr="00412EEC">
        <w:rPr>
          <w:rFonts w:ascii="Times New Roman" w:hAnsi="Times New Roman" w:cs="Times New Roman"/>
          <w:sz w:val="24"/>
          <w:szCs w:val="24"/>
        </w:rPr>
        <w:t xml:space="preserve">• Müdürlük proje inceleme raporu, </w:t>
      </w:r>
    </w:p>
    <w:p w:rsidR="005B7D8E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  <w:r w:rsidRPr="00412EEC">
        <w:rPr>
          <w:rFonts w:ascii="Times New Roman" w:hAnsi="Times New Roman" w:cs="Times New Roman"/>
          <w:sz w:val="24"/>
          <w:szCs w:val="24"/>
        </w:rPr>
        <w:t>• Müdürlükçe düzenlenen yerinde inceleme sonucu düzenlenecek müşterek teknik rapor</w:t>
      </w:r>
      <w:r w:rsidR="007972C5">
        <w:rPr>
          <w:rFonts w:ascii="Times New Roman" w:hAnsi="Times New Roman" w:cs="Times New Roman"/>
          <w:sz w:val="24"/>
          <w:szCs w:val="24"/>
        </w:rPr>
        <w:t>.</w:t>
      </w:r>
    </w:p>
    <w:p w:rsidR="00412EEC" w:rsidRDefault="00412EEC" w:rsidP="00412E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EEC" w:rsidRDefault="00412EEC" w:rsidP="00412E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EEC" w:rsidRDefault="00412EEC" w:rsidP="00412E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EEC" w:rsidRDefault="00412EEC" w:rsidP="00412E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EEC" w:rsidRDefault="00412EEC" w:rsidP="00412E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12EEC" w:rsidRDefault="00412EEC" w:rsidP="00412E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13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402"/>
        <w:gridCol w:w="4011"/>
      </w:tblGrid>
      <w:tr w:rsidR="00E50F95" w:rsidRPr="00E50F95" w:rsidTr="00412EEC">
        <w:trPr>
          <w:trHeight w:val="300"/>
        </w:trPr>
        <w:tc>
          <w:tcPr>
            <w:tcW w:w="941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0F95" w:rsidRPr="004F2F32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u w:val="single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4"/>
                <w:u w:val="single"/>
                <w:lang w:eastAsia="tr-TR"/>
              </w:rPr>
              <w:lastRenderedPageBreak/>
              <w:t xml:space="preserve">EK-2  </w:t>
            </w:r>
          </w:p>
          <w:p w:rsidR="00412EEC" w:rsidRPr="00E50F95" w:rsidRDefault="00412EEC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</w:tr>
      <w:tr w:rsidR="00E50F95" w:rsidRPr="00E50F95" w:rsidTr="00412EEC">
        <w:trPr>
          <w:trHeight w:val="1005"/>
        </w:trPr>
        <w:tc>
          <w:tcPr>
            <w:tcW w:w="94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50F95" w:rsidRPr="005E7F97" w:rsidRDefault="00E50F95" w:rsidP="004F2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5E7F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 xml:space="preserve">Ünite ve Merkezlerde Bulundurulması Zorunlu Asgari Cihaz </w:t>
            </w:r>
            <w:r w:rsidR="004F2F32" w:rsidRPr="005E7F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v</w:t>
            </w:r>
            <w:r w:rsidRPr="005E7F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e Malzemeler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Muayene masası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 adet 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Tansiyon aleti 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 adet 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Steteskop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 adet 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Laringoskop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 adet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Ambu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cihazı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 adet 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Airway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Farklı boylarda ve yeterli sayıda 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Endotrakeal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tüp 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Farklı boylarda ve yeterli sayıda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Seyyar oksijen tüpü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 adet 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Oksijen maskesi 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Yeterli sayıda 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Çeşitli enjektör 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Yeterli sayıda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I.V.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Kanül</w:t>
            </w:r>
            <w:proofErr w:type="spellEnd"/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Farklı boylarda, yeterli sayıda 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Seyyar lamba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 adet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Mobil aspiratör 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 adet </w:t>
            </w:r>
          </w:p>
        </w:tc>
      </w:tr>
      <w:tr w:rsidR="00E50F95" w:rsidRPr="00E50F95" w:rsidTr="00412EEC">
        <w:trPr>
          <w:trHeight w:val="300"/>
        </w:trPr>
        <w:tc>
          <w:tcPr>
            <w:tcW w:w="5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Aspirasyon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sondası 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0F95" w:rsidRPr="00E50F95" w:rsidRDefault="00E50F95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Yeterli sayıda</w:t>
            </w:r>
          </w:p>
        </w:tc>
      </w:tr>
    </w:tbl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04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98"/>
        <w:gridCol w:w="4904"/>
        <w:gridCol w:w="4002"/>
      </w:tblGrid>
      <w:tr w:rsidR="00A80EDB" w:rsidRPr="00E50F95" w:rsidTr="00A80EDB">
        <w:trPr>
          <w:trHeight w:val="690"/>
        </w:trPr>
        <w:tc>
          <w:tcPr>
            <w:tcW w:w="94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0EDB" w:rsidRPr="005E7F97" w:rsidRDefault="00A80EDB" w:rsidP="00A80E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 w:rsidRPr="005E7F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Ünite ve Merkezlerde Bulundurulması Zorunlu Asgari İlaç Listesi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İsoptine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ampul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3 adet 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Kortikosteroid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ampul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3 adet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Antispazmodik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ampul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3 adet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Polivinil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prolidine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iyot sol. 500cc.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 adet 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%5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dextroz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500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cc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 adet 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% 0,9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luk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NaCl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. 500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cc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 adet 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%20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mannitol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500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cc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 adet 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1/3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İzodeks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500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cc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.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1 adet 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Adrenalin 1 mg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5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amp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Atropin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sulphat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0,5 mg 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5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amp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Dopamin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amp</w:t>
            </w:r>
            <w:proofErr w:type="spellEnd"/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Lidocain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%2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amp</w:t>
            </w:r>
            <w:proofErr w:type="spellEnd"/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Antihistaminik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5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amp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Aminophillin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amp</w:t>
            </w:r>
            <w:proofErr w:type="spellEnd"/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Diazepam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2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amp</w:t>
            </w:r>
            <w:proofErr w:type="spellEnd"/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Oral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antihipertansif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( KAPTOPRİL)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 kutu</w:t>
            </w:r>
          </w:p>
        </w:tc>
      </w:tr>
      <w:tr w:rsidR="00A80EDB" w:rsidRPr="00E50F95" w:rsidTr="00A80EDB">
        <w:trPr>
          <w:trHeight w:val="314"/>
        </w:trPr>
        <w:tc>
          <w:tcPr>
            <w:tcW w:w="4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49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Diüretik</w:t>
            </w:r>
            <w:proofErr w:type="spellEnd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</w:t>
            </w:r>
          </w:p>
        </w:tc>
        <w:tc>
          <w:tcPr>
            <w:tcW w:w="40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0EDB" w:rsidRPr="00E50F95" w:rsidRDefault="00A80EDB" w:rsidP="00412E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5 </w:t>
            </w:r>
            <w:proofErr w:type="spellStart"/>
            <w:r w:rsidRPr="00E50F9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amp</w:t>
            </w:r>
            <w:proofErr w:type="spellEnd"/>
          </w:p>
        </w:tc>
      </w:tr>
    </w:tbl>
    <w:p w:rsidR="00E50F95" w:rsidRPr="00412EEC" w:rsidRDefault="00E50F95" w:rsidP="00412EEC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50F95" w:rsidRPr="00412EEC" w:rsidSect="005B7D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50F95"/>
    <w:rsid w:val="00037B48"/>
    <w:rsid w:val="00412EEC"/>
    <w:rsid w:val="0042643A"/>
    <w:rsid w:val="004F2F32"/>
    <w:rsid w:val="005706DF"/>
    <w:rsid w:val="005B7D8E"/>
    <w:rsid w:val="005E7F97"/>
    <w:rsid w:val="00644A91"/>
    <w:rsid w:val="007972C5"/>
    <w:rsid w:val="007B73D0"/>
    <w:rsid w:val="00A80EDB"/>
    <w:rsid w:val="00B736FE"/>
    <w:rsid w:val="00BC4A38"/>
    <w:rsid w:val="00D773B8"/>
    <w:rsid w:val="00DC7E8C"/>
    <w:rsid w:val="00E50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7D8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2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358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İzmir İl Sağlık Müdürlüğü</Company>
  <LinksUpToDate>false</LinksUpToDate>
  <CharactersWithSpaces>2396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onur.arslan</dc:creator>
  <cp:lastModifiedBy>onur.arslan</cp:lastModifiedBy>
  <cp:revision>10</cp:revision>
  <dcterms:created xsi:type="dcterms:W3CDTF">2018-10-15T13:19:00Z</dcterms:created>
  <dcterms:modified xsi:type="dcterms:W3CDTF">2018-10-15T13:59:00Z</dcterms:modified>
</cp:coreProperties>
</file>